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EF80" w14:textId="77777777" w:rsidR="002B63F5" w:rsidRPr="00680643" w:rsidRDefault="002B63F5" w:rsidP="002B63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680643">
        <w:rPr>
          <w:rFonts w:ascii="Times New Roman" w:eastAsia="Times New Roman" w:hAnsi="Times New Roman"/>
          <w:b/>
          <w:bCs/>
          <w:sz w:val="24"/>
          <w:szCs w:val="20"/>
        </w:rPr>
        <w:t>IN THE CIRCUIT COURT OF COOK COUNTY, ILLINOIS</w:t>
      </w:r>
    </w:p>
    <w:p w14:paraId="0BECC6AA" w14:textId="77777777" w:rsidR="002B63F5" w:rsidRPr="00680643" w:rsidRDefault="002B63F5" w:rsidP="002B63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680643">
        <w:rPr>
          <w:rFonts w:ascii="Times New Roman" w:eastAsia="Times New Roman" w:hAnsi="Times New Roman"/>
          <w:b/>
          <w:bCs/>
          <w:sz w:val="24"/>
          <w:szCs w:val="20"/>
        </w:rPr>
        <w:t>COUNTY DEPARTMENT – DOMESTIC RELATIONS DIVISON</w:t>
      </w:r>
    </w:p>
    <w:p w14:paraId="158E0DF9" w14:textId="77777777" w:rsidR="002B63F5" w:rsidRPr="00680643" w:rsidRDefault="002B63F5" w:rsidP="002B63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40"/>
        <w:gridCol w:w="4248"/>
      </w:tblGrid>
      <w:tr w:rsidR="002B63F5" w:rsidRPr="00680643" w14:paraId="7698C671" w14:textId="77777777" w:rsidTr="00AB7295">
        <w:tc>
          <w:tcPr>
            <w:tcW w:w="4068" w:type="dxa"/>
            <w:hideMark/>
          </w:tcPr>
          <w:p w14:paraId="05BAD55D" w14:textId="3C1A50EC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39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[FIRST NAME, LAST NAME]</w:t>
            </w: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hideMark/>
          </w:tcPr>
          <w:p w14:paraId="6B980455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41EB2FE2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3F5" w:rsidRPr="00680643" w14:paraId="2A334E18" w14:textId="77777777" w:rsidTr="00AB7295">
        <w:tc>
          <w:tcPr>
            <w:tcW w:w="4068" w:type="dxa"/>
            <w:hideMark/>
          </w:tcPr>
          <w:p w14:paraId="5E01D8FB" w14:textId="77777777" w:rsidR="002B63F5" w:rsidRPr="00680643" w:rsidRDefault="002B63F5" w:rsidP="00AB729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>Petitioner,</w:t>
            </w:r>
          </w:p>
        </w:tc>
        <w:tc>
          <w:tcPr>
            <w:tcW w:w="540" w:type="dxa"/>
            <w:hideMark/>
          </w:tcPr>
          <w:p w14:paraId="07EDFFCF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507B6DE2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3F5" w:rsidRPr="00680643" w14:paraId="6C8A626D" w14:textId="77777777" w:rsidTr="00AB7295">
        <w:tc>
          <w:tcPr>
            <w:tcW w:w="4068" w:type="dxa"/>
          </w:tcPr>
          <w:p w14:paraId="0D47C424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153C4F41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  <w:hideMark/>
          </w:tcPr>
          <w:p w14:paraId="45B9309A" w14:textId="371F7A4C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   No.  </w:t>
            </w:r>
            <w:r w:rsidR="00226397" w:rsidRPr="0022639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[NUMBER]</w:t>
            </w:r>
          </w:p>
        </w:tc>
      </w:tr>
      <w:tr w:rsidR="002B63F5" w:rsidRPr="00680643" w14:paraId="799AE7AC" w14:textId="77777777" w:rsidTr="00AB7295">
        <w:tc>
          <w:tcPr>
            <w:tcW w:w="4068" w:type="dxa"/>
            <w:hideMark/>
          </w:tcPr>
          <w:p w14:paraId="13EEF1AD" w14:textId="77777777" w:rsidR="002B63F5" w:rsidRPr="00680643" w:rsidRDefault="002B63F5" w:rsidP="00AB729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</w:p>
        </w:tc>
        <w:tc>
          <w:tcPr>
            <w:tcW w:w="540" w:type="dxa"/>
            <w:hideMark/>
          </w:tcPr>
          <w:p w14:paraId="50BA39E9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134C851A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3F5" w:rsidRPr="00680643" w14:paraId="4891FF4D" w14:textId="77777777" w:rsidTr="00AB7295">
        <w:tc>
          <w:tcPr>
            <w:tcW w:w="4068" w:type="dxa"/>
          </w:tcPr>
          <w:p w14:paraId="46B69849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65FD0A73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3786C721" w14:textId="5BD60BE0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   Cal.  </w:t>
            </w:r>
          </w:p>
        </w:tc>
      </w:tr>
      <w:tr w:rsidR="002B63F5" w:rsidRPr="00680643" w14:paraId="2A0013EA" w14:textId="77777777" w:rsidTr="00AB7295">
        <w:tc>
          <w:tcPr>
            <w:tcW w:w="4068" w:type="dxa"/>
            <w:hideMark/>
          </w:tcPr>
          <w:p w14:paraId="23FBFD4C" w14:textId="0D0C74A4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39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[FIRST NAME, LAST NAME]</w:t>
            </w: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hideMark/>
          </w:tcPr>
          <w:p w14:paraId="15311BA9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17FEEE13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3F5" w:rsidRPr="00680643" w14:paraId="0EF0233D" w14:textId="77777777" w:rsidTr="00AB7295">
        <w:tc>
          <w:tcPr>
            <w:tcW w:w="4068" w:type="dxa"/>
            <w:hideMark/>
          </w:tcPr>
          <w:p w14:paraId="6008B6A5" w14:textId="77777777" w:rsidR="002B63F5" w:rsidRPr="00680643" w:rsidRDefault="002B63F5" w:rsidP="00AB729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Respondent.</w:t>
            </w:r>
          </w:p>
        </w:tc>
        <w:tc>
          <w:tcPr>
            <w:tcW w:w="540" w:type="dxa"/>
            <w:hideMark/>
          </w:tcPr>
          <w:p w14:paraId="4953D273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643">
              <w:rPr>
                <w:rFonts w:ascii="Times New Roman" w:eastAsia="Times New Roman" w:hAnsi="Times New Roman"/>
                <w:sz w:val="24"/>
                <w:szCs w:val="24"/>
              </w:rPr>
              <w:t xml:space="preserve">    )</w:t>
            </w:r>
          </w:p>
        </w:tc>
        <w:tc>
          <w:tcPr>
            <w:tcW w:w="4248" w:type="dxa"/>
          </w:tcPr>
          <w:p w14:paraId="2FBD5EF1" w14:textId="77777777" w:rsidR="002B63F5" w:rsidRPr="00680643" w:rsidRDefault="002B63F5" w:rsidP="00AB729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D848CEA" w14:textId="77777777" w:rsidR="002B63F5" w:rsidRPr="00C74D13" w:rsidRDefault="002B63F5" w:rsidP="002B63F5">
      <w:pPr>
        <w:widowControl w:val="0"/>
        <w:tabs>
          <w:tab w:val="left" w:pos="72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2E3C69" w14:textId="77777777" w:rsidR="00226397" w:rsidRDefault="002B63F5" w:rsidP="002B63F5">
      <w:pPr>
        <w:pStyle w:val="Heading2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302A7">
        <w:rPr>
          <w:rFonts w:ascii="Times New Roman" w:hAnsi="Times New Roman"/>
          <w:sz w:val="24"/>
          <w:szCs w:val="24"/>
          <w:u w:val="single"/>
        </w:rPr>
        <w:t xml:space="preserve">MOTION TO COMPEL </w:t>
      </w:r>
      <w:r w:rsidRPr="00226397">
        <w:rPr>
          <w:rFonts w:ascii="Times New Roman" w:hAnsi="Times New Roman"/>
          <w:color w:val="FF0000"/>
          <w:sz w:val="24"/>
          <w:szCs w:val="24"/>
          <w:u w:val="single"/>
        </w:rPr>
        <w:t>PETITIONER</w:t>
      </w:r>
      <w:r w:rsidR="00226397" w:rsidRPr="00226397">
        <w:rPr>
          <w:rFonts w:ascii="Times New Roman" w:hAnsi="Times New Roman"/>
          <w:color w:val="FF0000"/>
          <w:sz w:val="24"/>
          <w:szCs w:val="24"/>
          <w:u w:val="single"/>
        </w:rPr>
        <w:t>/PRESPONDENT</w:t>
      </w:r>
      <w:r w:rsidRPr="00226397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14:paraId="22805E5F" w14:textId="32D047E9" w:rsidR="002B63F5" w:rsidRPr="00226397" w:rsidRDefault="002B63F5" w:rsidP="00226397">
      <w:pPr>
        <w:pStyle w:val="Heading2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302A7">
        <w:rPr>
          <w:rFonts w:ascii="Times New Roman" w:hAnsi="Times New Roman"/>
          <w:sz w:val="24"/>
          <w:szCs w:val="24"/>
          <w:u w:val="single"/>
        </w:rPr>
        <w:t>TO SEEK GAINFUL EMPLOYMENT AN</w:t>
      </w:r>
      <w:r w:rsidRPr="00BD4E96">
        <w:rPr>
          <w:rFonts w:ascii="Times New Roman" w:hAnsi="Times New Roman"/>
          <w:sz w:val="24"/>
          <w:szCs w:val="24"/>
          <w:u w:val="single"/>
        </w:rPr>
        <w:t xml:space="preserve">D </w:t>
      </w:r>
      <w:r w:rsidRPr="00D202BF">
        <w:rPr>
          <w:rFonts w:ascii="Times New Roman" w:hAnsi="Times New Roman"/>
          <w:sz w:val="24"/>
          <w:szCs w:val="24"/>
          <w:u w:val="single"/>
        </w:rPr>
        <w:t>MAINTAIN A JOB DI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Pr="00D202BF">
        <w:rPr>
          <w:rFonts w:ascii="Times New Roman" w:hAnsi="Times New Roman"/>
          <w:sz w:val="24"/>
          <w:szCs w:val="24"/>
          <w:u w:val="single"/>
        </w:rPr>
        <w:t>RY</w:t>
      </w:r>
    </w:p>
    <w:p w14:paraId="31B1281F" w14:textId="77777777" w:rsidR="002B63F5" w:rsidRPr="00394350" w:rsidRDefault="002B63F5" w:rsidP="002B63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5CFD48" w14:textId="62A9DD52" w:rsidR="002B63F5" w:rsidRDefault="002B63F5" w:rsidP="002B63F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COMES the </w:t>
      </w:r>
      <w:r w:rsidR="00226397" w:rsidRPr="00226397">
        <w:rPr>
          <w:rFonts w:ascii="Times New Roman" w:hAnsi="Times New Roman"/>
          <w:color w:val="FF0000"/>
          <w:sz w:val="24"/>
          <w:szCs w:val="24"/>
        </w:rPr>
        <w:t>Petitioner/</w:t>
      </w:r>
      <w:r w:rsidRPr="00226397">
        <w:rPr>
          <w:rFonts w:ascii="Times New Roman" w:hAnsi="Times New Roman"/>
          <w:color w:val="FF0000"/>
          <w:sz w:val="24"/>
          <w:szCs w:val="24"/>
        </w:rPr>
        <w:t>Respondent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6397">
        <w:rPr>
          <w:rFonts w:ascii="Times New Roman" w:eastAsia="Times New Roman" w:hAnsi="Times New Roman"/>
          <w:color w:val="FF0000"/>
          <w:sz w:val="24"/>
          <w:szCs w:val="24"/>
        </w:rPr>
        <w:t>[FIRST NAME, LAST NAME]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(“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”) </w:t>
      </w:r>
      <w:r w:rsidR="00226397" w:rsidRPr="00226397">
        <w:rPr>
          <w:rFonts w:ascii="Times New Roman" w:hAnsi="Times New Roman"/>
          <w:sz w:val="24"/>
          <w:szCs w:val="24"/>
        </w:rPr>
        <w:t xml:space="preserve">represented by and through </w:t>
      </w:r>
      <w:r w:rsidR="00226397" w:rsidRPr="00226397">
        <w:rPr>
          <w:rFonts w:ascii="Times New Roman" w:hAnsi="Times New Roman"/>
          <w:color w:val="FF0000"/>
          <w:sz w:val="24"/>
          <w:szCs w:val="24"/>
        </w:rPr>
        <w:t xml:space="preserve">himself/herself </w:t>
      </w:r>
      <w:r w:rsidR="00226397" w:rsidRPr="00226397">
        <w:rPr>
          <w:rFonts w:ascii="Times New Roman" w:hAnsi="Times New Roman"/>
          <w:sz w:val="24"/>
          <w:szCs w:val="24"/>
        </w:rPr>
        <w:t>as a self-represented litigant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pursuant to Section 505.1 </w:t>
      </w:r>
      <w:r w:rsidRPr="00A175DC">
        <w:rPr>
          <w:rFonts w:ascii="Times New Roman" w:eastAsia="Times New Roman" w:hAnsi="Times New Roman"/>
          <w:sz w:val="24"/>
          <w:szCs w:val="24"/>
        </w:rPr>
        <w:t>of the Illinois Marriage and Dissolution of Marriage A</w:t>
      </w:r>
      <w:r>
        <w:rPr>
          <w:rFonts w:ascii="Times New Roman" w:eastAsia="Times New Roman" w:hAnsi="Times New Roman"/>
          <w:sz w:val="24"/>
          <w:szCs w:val="24"/>
        </w:rPr>
        <w:t>ct (“IMDMA”) (750 ILCS 5/505.1</w:t>
      </w:r>
      <w:r w:rsidRPr="00A175DC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 xml:space="preserve">and respectfully moves </w:t>
      </w:r>
      <w:r w:rsidRPr="00A175DC">
        <w:rPr>
          <w:rFonts w:ascii="Times New Roman" w:eastAsia="Times New Roman" w:hAnsi="Times New Roman"/>
          <w:sz w:val="24"/>
          <w:szCs w:val="24"/>
        </w:rPr>
        <w:t xml:space="preserve">this Honorable Court for the entry of an Order </w:t>
      </w:r>
      <w:r>
        <w:rPr>
          <w:rFonts w:ascii="Times New Roman" w:eastAsia="Times New Roman" w:hAnsi="Times New Roman"/>
          <w:sz w:val="24"/>
          <w:szCs w:val="24"/>
        </w:rPr>
        <w:t xml:space="preserve">compelling </w:t>
      </w:r>
      <w:r w:rsidRPr="00226397">
        <w:rPr>
          <w:rFonts w:ascii="Times New Roman" w:eastAsia="Times New Roman" w:hAnsi="Times New Roman"/>
          <w:color w:val="FF0000"/>
          <w:sz w:val="24"/>
          <w:szCs w:val="24"/>
        </w:rPr>
        <w:t>Petitioner</w:t>
      </w:r>
      <w:r w:rsidR="00226397" w:rsidRPr="00226397">
        <w:rPr>
          <w:rFonts w:ascii="Times New Roman" w:eastAsia="Times New Roman" w:hAnsi="Times New Roman"/>
          <w:color w:val="FF0000"/>
          <w:sz w:val="24"/>
          <w:szCs w:val="24"/>
        </w:rPr>
        <w:t>/Respondent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26397">
        <w:rPr>
          <w:rFonts w:ascii="Times New Roman" w:eastAsia="Times New Roman" w:hAnsi="Times New Roman"/>
          <w:color w:val="FF0000"/>
          <w:sz w:val="24"/>
          <w:szCs w:val="24"/>
        </w:rPr>
        <w:t>[FIRST NAME, LAST NAME]</w:t>
      </w:r>
      <w:r>
        <w:rPr>
          <w:rFonts w:ascii="Times New Roman" w:eastAsia="Times New Roman" w:hAnsi="Times New Roman"/>
          <w:sz w:val="24"/>
          <w:szCs w:val="24"/>
        </w:rPr>
        <w:t xml:space="preserve"> (“</w:t>
      </w:r>
      <w:r w:rsidRPr="00226397">
        <w:rPr>
          <w:rFonts w:ascii="Times New Roman" w:eastAsia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eastAsia="Times New Roman" w:hAnsi="Times New Roman"/>
          <w:sz w:val="24"/>
          <w:szCs w:val="24"/>
        </w:rPr>
        <w:t>”) to seek employment and maintain a job diary</w:t>
      </w:r>
      <w:r>
        <w:rPr>
          <w:rFonts w:ascii="Times New Roman" w:hAnsi="Times New Roman"/>
          <w:sz w:val="24"/>
          <w:szCs w:val="24"/>
        </w:rPr>
        <w:t xml:space="preserve">. In support of </w:t>
      </w:r>
      <w:r w:rsidR="00226397" w:rsidRPr="00226397">
        <w:rPr>
          <w:rFonts w:ascii="Times New Roman" w:hAnsi="Times New Roman"/>
          <w:color w:val="FF0000"/>
          <w:sz w:val="24"/>
          <w:szCs w:val="24"/>
        </w:rPr>
        <w:t>his/her</w:t>
      </w:r>
      <w:r w:rsidRPr="0022639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Motion,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states as follows:</w:t>
      </w:r>
    </w:p>
    <w:p w14:paraId="35C79D07" w14:textId="4262C65A" w:rsidR="00226397" w:rsidRPr="00226397" w:rsidRDefault="00226397" w:rsidP="008C3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26397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>
        <w:rPr>
          <w:rFonts w:ascii="Times New Roman" w:eastAsia="MS Mincho" w:hAnsi="Times New Roman"/>
          <w:sz w:val="24"/>
          <w:szCs w:val="24"/>
        </w:rPr>
        <w:t xml:space="preserve"> and</w:t>
      </w:r>
      <w:r w:rsidRPr="00226397">
        <w:rPr>
          <w:rFonts w:ascii="Times New Roman" w:eastAsia="MS Mincho" w:hAnsi="Times New Roman"/>
          <w:sz w:val="24"/>
          <w:szCs w:val="24"/>
        </w:rPr>
        <w:t xml:space="preserve">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FIRST NAME]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26397">
        <w:rPr>
          <w:rFonts w:ascii="Times New Roman" w:eastAsia="MS Mincho" w:hAnsi="Times New Roman"/>
          <w:sz w:val="24"/>
          <w:szCs w:val="24"/>
        </w:rPr>
        <w:t xml:space="preserve">have one (1) child together,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 xml:space="preserve">[FIRST INITIAL. LAST INITIAL.] </w:t>
      </w:r>
      <w:r w:rsidRPr="00226397">
        <w:rPr>
          <w:rFonts w:ascii="Times New Roman" w:eastAsia="MS Mincho" w:hAnsi="Times New Roman"/>
          <w:sz w:val="24"/>
          <w:szCs w:val="24"/>
        </w:rPr>
        <w:t xml:space="preserve">(DOB: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[DATE]</w:t>
      </w:r>
      <w:r w:rsidRPr="00226397">
        <w:rPr>
          <w:rFonts w:ascii="Times New Roman" w:eastAsia="MS Mincho" w:hAnsi="Times New Roman"/>
          <w:sz w:val="24"/>
          <w:szCs w:val="24"/>
        </w:rPr>
        <w:t xml:space="preserve">). </w:t>
      </w:r>
    </w:p>
    <w:p w14:paraId="45DFE411" w14:textId="77777777" w:rsidR="00226397" w:rsidRPr="00226397" w:rsidRDefault="00226397" w:rsidP="008C3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26397">
        <w:rPr>
          <w:rFonts w:ascii="Times New Roman" w:eastAsia="MS Mincho" w:hAnsi="Times New Roman"/>
          <w:sz w:val="24"/>
          <w:szCs w:val="24"/>
        </w:rPr>
        <w:t xml:space="preserve">On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[DATE]</w:t>
      </w:r>
      <w:r w:rsidRPr="00226397">
        <w:rPr>
          <w:rFonts w:ascii="Times New Roman" w:eastAsia="MS Mincho" w:hAnsi="Times New Roman"/>
          <w:sz w:val="24"/>
          <w:szCs w:val="24"/>
        </w:rPr>
        <w:t xml:space="preserve">,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 xml:space="preserve">Petitioner/Respondent </w:t>
      </w:r>
      <w:r w:rsidRPr="00226397">
        <w:rPr>
          <w:rFonts w:ascii="Times New Roman" w:eastAsia="MS Mincho" w:hAnsi="Times New Roman"/>
          <w:sz w:val="24"/>
          <w:szCs w:val="24"/>
        </w:rPr>
        <w:t xml:space="preserve">filed a </w:t>
      </w:r>
      <w:r w:rsidRPr="00226397">
        <w:rPr>
          <w:rFonts w:ascii="Times New Roman" w:eastAsia="MS Mincho" w:hAnsi="Times New Roman"/>
          <w:i/>
          <w:iCs/>
          <w:color w:val="FF0000"/>
          <w:sz w:val="24"/>
          <w:szCs w:val="24"/>
        </w:rPr>
        <w:t>Petition to Establish Parentage and Allocate Parental Responsibilities of Minor Child(ren)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 xml:space="preserve"> [or] </w:t>
      </w:r>
      <w:r w:rsidRPr="00226397">
        <w:rPr>
          <w:rFonts w:ascii="Times New Roman" w:eastAsia="MS Mincho" w:hAnsi="Times New Roman"/>
          <w:i/>
          <w:iCs/>
          <w:color w:val="FF0000"/>
          <w:sz w:val="24"/>
          <w:szCs w:val="24"/>
        </w:rPr>
        <w:t>Petition for Allocation of Parental Responsibilities and Parenting Time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Pr="00226397">
        <w:rPr>
          <w:rFonts w:ascii="Times New Roman" w:eastAsia="MS Mincho" w:hAnsi="Times New Roman"/>
          <w:sz w:val="24"/>
          <w:szCs w:val="24"/>
        </w:rPr>
        <w:t xml:space="preserve">in this matter, which remains pending and undetermined before the Court. </w:t>
      </w:r>
    </w:p>
    <w:p w14:paraId="2BEE846B" w14:textId="429BAE31" w:rsidR="002B63F5" w:rsidRDefault="002B63F5" w:rsidP="008C3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The minor child resides with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[FIRST NAME]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785AC579" w14:textId="64A00154" w:rsidR="002B63F5" w:rsidRPr="00680643" w:rsidRDefault="002B63F5" w:rsidP="008C3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 w:rsidRPr="00680643">
        <w:rPr>
          <w:rFonts w:ascii="Times New Roman" w:hAnsi="Times New Roman"/>
          <w:sz w:val="24"/>
          <w:szCs w:val="24"/>
        </w:rPr>
        <w:t xml:space="preserve">is a well and able-bodied person, capable of contributing to the necessary and reasonable expenses of the parties’ minor child. </w:t>
      </w:r>
    </w:p>
    <w:p w14:paraId="4D56B389" w14:textId="77777777" w:rsidR="002B63F5" w:rsidRDefault="002B63F5" w:rsidP="008C38D8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505.1 of the IMDMA provides in relevant part that:</w:t>
      </w:r>
    </w:p>
    <w:p w14:paraId="12325CEC" w14:textId="77777777" w:rsidR="002B63F5" w:rsidRDefault="002B63F5" w:rsidP="002B63F5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“(a) Whenever it is determined in a proceeding to establish or enforce a child support or maintenance obligation that the person owing a duty of support is unemployed, the court may order the person to seek employment and report periodically to the court with a diary, listing or other memorandum of his or her efforts in accordance with such order. </w:t>
      </w:r>
    </w:p>
    <w:p w14:paraId="31238E85" w14:textId="77777777" w:rsidR="002B63F5" w:rsidRDefault="002B63F5" w:rsidP="002B63F5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C1F546A" w14:textId="77777777" w:rsidR="002B63F5" w:rsidRPr="000E426E" w:rsidRDefault="002B63F5" w:rsidP="002B63F5">
      <w:pPr>
        <w:spacing w:after="0" w:line="480" w:lineRule="auto"/>
        <w:ind w:left="1440"/>
        <w:jc w:val="both"/>
        <w:rPr>
          <w:rFonts w:ascii="Times New Roman" w:hAnsi="Times New Roman"/>
          <w:i/>
          <w:iCs/>
          <w:sz w:val="24"/>
          <w:szCs w:val="24"/>
        </w:rPr>
      </w:pPr>
      <w:r w:rsidRPr="000E426E">
        <w:rPr>
          <w:rFonts w:ascii="Times New Roman" w:hAnsi="Times New Roman"/>
          <w:i/>
          <w:iCs/>
          <w:sz w:val="24"/>
          <w:szCs w:val="24"/>
        </w:rPr>
        <w:t>750 ILCS 5/505.1.</w:t>
      </w:r>
    </w:p>
    <w:p w14:paraId="18F64705" w14:textId="29FC2D77" w:rsidR="002B63F5" w:rsidRDefault="002B63F5" w:rsidP="002B63F5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>
        <w:rPr>
          <w:rFonts w:ascii="Times New Roman" w:hAnsi="Times New Roman"/>
          <w:sz w:val="24"/>
          <w:szCs w:val="24"/>
        </w:rPr>
        <w:t xml:space="preserve">has an affirmative obligation to financially contribute to the support of the minor child. As such, </w:t>
      </w: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>
        <w:rPr>
          <w:rFonts w:ascii="Times New Roman" w:hAnsi="Times New Roman"/>
          <w:sz w:val="24"/>
          <w:szCs w:val="24"/>
        </w:rPr>
        <w:t xml:space="preserve">has an affirmative responsibility to take reasonable steps to seek full-time employment commensurate with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skills, education, experience, and work history. There is no reason why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, who is fully capable of earning an increased income, should not be obligated to seek gainful, full-time employment and contribute to the child’s necessary expenses. </w:t>
      </w:r>
    </w:p>
    <w:p w14:paraId="3B0F3C7F" w14:textId="155C6E4A" w:rsidR="002B63F5" w:rsidRDefault="002B63F5" w:rsidP="002B63F5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Until such a time as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obtains full-time employment earning an income commensurate with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skills, education, experience, and work history, </w:t>
      </w:r>
      <w:r w:rsidR="00086E0A"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z w:val="24"/>
          <w:szCs w:val="24"/>
        </w:rPr>
        <w:t xml:space="preserve"> should be required to maintain a job diary detailing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efforts to become gainfully employed. </w:t>
      </w:r>
    </w:p>
    <w:p w14:paraId="52909805" w14:textId="61DC075A" w:rsidR="002B63F5" w:rsidRDefault="002B63F5" w:rsidP="002B63F5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a minimum,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’s job diary should reflect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reasonable and good faith efforts at becoming employed on a full-time basis, and said diary should include the following information: the name, telephone number, and address of potential employers; the name of a contact person or interviewer; the date of contact or interview; the position applied for, salary information and follow-up notes and results. Furthermore, the job diary should contain a minimum of 3 entries each day.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should likewise be required to tender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updated resume to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’s counsel within seven (7) days and to further tender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completed job diary to </w:t>
      </w:r>
      <w:r w:rsidR="00086E0A"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’s counsel every fourteen (14) days until such time as </w:t>
      </w:r>
      <w:r w:rsidR="00086E0A"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z w:val="24"/>
          <w:szCs w:val="24"/>
        </w:rPr>
        <w:t xml:space="preserve"> secures meaningful employment. </w:t>
      </w:r>
    </w:p>
    <w:p w14:paraId="1024E763" w14:textId="63E34FFE" w:rsidR="002B63F5" w:rsidRDefault="002B63F5" w:rsidP="002B63F5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</w:t>
      </w: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>
        <w:rPr>
          <w:rFonts w:ascii="Times New Roman" w:hAnsi="Times New Roman"/>
          <w:sz w:val="24"/>
          <w:szCs w:val="24"/>
        </w:rPr>
        <w:t xml:space="preserve">refuses to meaningfully search for and/or obtain full-time employment, income should be imputed to </w:t>
      </w:r>
      <w:r w:rsidR="00086E0A"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z w:val="24"/>
          <w:szCs w:val="24"/>
        </w:rPr>
        <w:t xml:space="preserve"> for purposes of determining any support obligations that may arise. </w:t>
      </w:r>
    </w:p>
    <w:p w14:paraId="72CD8632" w14:textId="79049566" w:rsidR="002B63F5" w:rsidRDefault="002B63F5" w:rsidP="002B63F5">
      <w:pPr>
        <w:numPr>
          <w:ilvl w:val="0"/>
          <w:numId w:val="1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this court determines that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, for any reason whatsoever, has an impediment to working, then this court should order a vocational evaluation, a 215(a) medical examination, job training and/or a job commensurate with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current aptitude and skills at </w:t>
      </w:r>
      <w:r w:rsidR="00086E0A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 xml:space="preserve">own expense. </w:t>
      </w:r>
    </w:p>
    <w:p w14:paraId="51A22612" w14:textId="37D1A6F0" w:rsidR="002B63F5" w:rsidRPr="00901148" w:rsidRDefault="002B63F5" w:rsidP="002B63F5">
      <w:pPr>
        <w:pStyle w:val="BodyTextIndent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148">
        <w:rPr>
          <w:rFonts w:ascii="Times New Roman" w:hAnsi="Times New Roman"/>
          <w:b/>
          <w:sz w:val="24"/>
          <w:szCs w:val="24"/>
        </w:rPr>
        <w:t>WHEREFORE</w:t>
      </w:r>
      <w:r w:rsidRPr="00901148">
        <w:rPr>
          <w:rFonts w:ascii="Times New Roman" w:hAnsi="Times New Roman"/>
          <w:sz w:val="24"/>
          <w:szCs w:val="24"/>
        </w:rPr>
        <w:t xml:space="preserve">, the </w:t>
      </w:r>
      <w:r w:rsidRPr="00226397">
        <w:rPr>
          <w:rFonts w:ascii="Times New Roman" w:hAnsi="Times New Roman"/>
          <w:color w:val="FF0000"/>
          <w:sz w:val="24"/>
          <w:szCs w:val="24"/>
        </w:rPr>
        <w:t>Petitioner</w:t>
      </w:r>
      <w:r w:rsidR="00226397" w:rsidRPr="00226397">
        <w:rPr>
          <w:rFonts w:ascii="Times New Roman" w:hAnsi="Times New Roman"/>
          <w:color w:val="FF0000"/>
          <w:sz w:val="24"/>
          <w:szCs w:val="24"/>
        </w:rPr>
        <w:t>/Respondent</w:t>
      </w:r>
      <w:r w:rsidRPr="00901148">
        <w:rPr>
          <w:rFonts w:ascii="Times New Roman" w:hAnsi="Times New Roman"/>
          <w:sz w:val="24"/>
          <w:szCs w:val="24"/>
        </w:rPr>
        <w:t xml:space="preserve">,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 w:rsidR="00226397" w:rsidRPr="00226397">
        <w:rPr>
          <w:rFonts w:ascii="Times New Roman" w:hAnsi="Times New Roman"/>
          <w:sz w:val="24"/>
          <w:szCs w:val="24"/>
        </w:rPr>
        <w:t>,</w:t>
      </w:r>
      <w:r w:rsidR="00226397">
        <w:rPr>
          <w:rFonts w:ascii="Times New Roman" w:hAnsi="Times New Roman"/>
          <w:sz w:val="24"/>
          <w:szCs w:val="24"/>
        </w:rPr>
        <w:t xml:space="preserve"> </w:t>
      </w:r>
      <w:r w:rsidRPr="00901148">
        <w:rPr>
          <w:rFonts w:ascii="Times New Roman" w:hAnsi="Times New Roman"/>
          <w:sz w:val="24"/>
          <w:szCs w:val="24"/>
        </w:rPr>
        <w:t xml:space="preserve">respectfully </w:t>
      </w:r>
      <w:r>
        <w:rPr>
          <w:rFonts w:ascii="Times New Roman" w:hAnsi="Times New Roman"/>
          <w:sz w:val="24"/>
          <w:szCs w:val="24"/>
        </w:rPr>
        <w:t>requests</w:t>
      </w:r>
      <w:r w:rsidRPr="00901148">
        <w:rPr>
          <w:rFonts w:ascii="Times New Roman" w:hAnsi="Times New Roman"/>
          <w:sz w:val="24"/>
          <w:szCs w:val="24"/>
        </w:rPr>
        <w:t xml:space="preserve"> this Honorable Court </w:t>
      </w:r>
      <w:r>
        <w:rPr>
          <w:rFonts w:ascii="Times New Roman" w:hAnsi="Times New Roman"/>
          <w:sz w:val="24"/>
          <w:szCs w:val="24"/>
        </w:rPr>
        <w:t>grant</w:t>
      </w:r>
      <w:r w:rsidRPr="00901148">
        <w:rPr>
          <w:rFonts w:ascii="Times New Roman" w:hAnsi="Times New Roman"/>
          <w:sz w:val="24"/>
          <w:szCs w:val="24"/>
        </w:rPr>
        <w:t xml:space="preserve"> the following relief:</w:t>
      </w:r>
    </w:p>
    <w:p w14:paraId="549B6EC2" w14:textId="6A43FF34" w:rsidR="002B63F5" w:rsidRDefault="002B63F5" w:rsidP="002B63F5">
      <w:pPr>
        <w:pStyle w:val="BodyTextIndent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35FE">
        <w:rPr>
          <w:rFonts w:ascii="Times New Roman" w:hAnsi="Times New Roman"/>
          <w:sz w:val="24"/>
          <w:szCs w:val="24"/>
        </w:rPr>
        <w:t>For entry of an Orde</w:t>
      </w:r>
      <w:r>
        <w:rPr>
          <w:rFonts w:ascii="Times New Roman" w:hAnsi="Times New Roman"/>
          <w:sz w:val="24"/>
          <w:szCs w:val="24"/>
        </w:rPr>
        <w:t xml:space="preserve">r compelling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to seek and secure gainful and appropriate employment and to tender an updated resume to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within seven (7) days and tender a job diary to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 every fourteen (14) days until full-time employment is obtained;</w:t>
      </w:r>
    </w:p>
    <w:p w14:paraId="69F4E9BB" w14:textId="006134D3" w:rsidR="002B63F5" w:rsidRDefault="002B63F5" w:rsidP="002B63F5">
      <w:pPr>
        <w:pStyle w:val="BodyTextIndent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entry of an Order compelling </w:t>
      </w: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>
        <w:rPr>
          <w:rFonts w:ascii="Times New Roman" w:hAnsi="Times New Roman"/>
          <w:sz w:val="24"/>
          <w:szCs w:val="24"/>
        </w:rPr>
        <w:t xml:space="preserve">to report to this Court and to </w:t>
      </w:r>
      <w:r w:rsidRPr="00226397">
        <w:rPr>
          <w:rFonts w:ascii="Times New Roman" w:hAnsi="Times New Roman"/>
          <w:color w:val="FF0000"/>
          <w:sz w:val="24"/>
          <w:szCs w:val="24"/>
        </w:rPr>
        <w:t xml:space="preserve">[FIRST NAME] </w:t>
      </w:r>
      <w:r>
        <w:rPr>
          <w:rFonts w:ascii="Times New Roman" w:hAnsi="Times New Roman"/>
          <w:sz w:val="24"/>
          <w:szCs w:val="24"/>
        </w:rPr>
        <w:t xml:space="preserve">with a detailed record of her job search, including but not limited to resumes sent to potential employers, interviews she has made to potential employers, and general progress towards becoming employed; </w:t>
      </w:r>
    </w:p>
    <w:p w14:paraId="73B7A24B" w14:textId="3E4D530C" w:rsidR="002B63F5" w:rsidRDefault="002B63F5" w:rsidP="002B63F5">
      <w:pPr>
        <w:pStyle w:val="BodyTextIndent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Alternatively, order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 xml:space="preserve">, at </w:t>
      </w:r>
      <w:r w:rsidR="00086E0A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expense, to undergo a vocational evaluation and/or submit to a mental and physical examination pursuant to Illinois Supreme Court Rule 215(a); </w:t>
      </w:r>
    </w:p>
    <w:p w14:paraId="66D9FEA5" w14:textId="0424C1DC" w:rsidR="002B63F5" w:rsidRDefault="002B63F5" w:rsidP="002B63F5">
      <w:pPr>
        <w:pStyle w:val="BodyTextIndent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alternative, impute a reasonable income to </w:t>
      </w:r>
      <w:r w:rsidRPr="00226397">
        <w:rPr>
          <w:rFonts w:ascii="Times New Roman" w:hAnsi="Times New Roman"/>
          <w:color w:val="FF0000"/>
          <w:sz w:val="24"/>
          <w:szCs w:val="24"/>
        </w:rPr>
        <w:t>[FIRST NAME]</w:t>
      </w:r>
      <w:r>
        <w:rPr>
          <w:rFonts w:ascii="Times New Roman" w:hAnsi="Times New Roman"/>
          <w:sz w:val="24"/>
          <w:szCs w:val="24"/>
        </w:rPr>
        <w:t>;</w:t>
      </w:r>
    </w:p>
    <w:p w14:paraId="540AF341" w14:textId="674838DB" w:rsidR="002B63F5" w:rsidRDefault="002B63F5" w:rsidP="002B63F5">
      <w:pPr>
        <w:pStyle w:val="BodyTextIndent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10D0">
        <w:rPr>
          <w:rFonts w:ascii="Times New Roman" w:hAnsi="Times New Roman"/>
          <w:sz w:val="24"/>
          <w:szCs w:val="24"/>
        </w:rPr>
        <w:t>For such other and further relief as this Honorable Court deems equitable and just.</w:t>
      </w:r>
    </w:p>
    <w:p w14:paraId="58BA0D83" w14:textId="77777777" w:rsidR="00226397" w:rsidRPr="000E426E" w:rsidRDefault="00226397" w:rsidP="00226397">
      <w:pPr>
        <w:pStyle w:val="BodyTextInden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22F35C" w14:textId="77777777" w:rsidR="002B63F5" w:rsidRDefault="002B63F5" w:rsidP="002B63F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lastRenderedPageBreak/>
        <w:t>Respectfully Submitted,</w:t>
      </w:r>
    </w:p>
    <w:p w14:paraId="2EDED5BB" w14:textId="77777777" w:rsidR="002B63F5" w:rsidRPr="00B834B7" w:rsidRDefault="002B63F5" w:rsidP="002B63F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sz w:val="24"/>
          <w:szCs w:val="24"/>
        </w:rPr>
      </w:pPr>
    </w:p>
    <w:p w14:paraId="35BA4173" w14:textId="3A931C11" w:rsidR="002B63F5" w:rsidRPr="00226397" w:rsidRDefault="002B63F5" w:rsidP="002B63F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color w:val="FF0000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 xml:space="preserve">/s/ </w:t>
      </w:r>
      <w:r w:rsidRPr="00226397">
        <w:rPr>
          <w:rFonts w:ascii="Times New Roman" w:eastAsia="MS Mincho" w:hAnsi="Times New Roman"/>
          <w:color w:val="FF0000"/>
          <w:sz w:val="24"/>
          <w:szCs w:val="24"/>
        </w:rPr>
        <w:t>[FIRST NAME, LAST NAME]</w:t>
      </w:r>
    </w:p>
    <w:p w14:paraId="58FDD9B1" w14:textId="0856069C" w:rsidR="002B63F5" w:rsidRPr="00226397" w:rsidRDefault="002B63F5" w:rsidP="002B63F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MS Mincho" w:hAnsi="Times New Roman"/>
          <w:color w:val="FF0000"/>
          <w:sz w:val="24"/>
          <w:szCs w:val="24"/>
        </w:rPr>
      </w:pPr>
      <w:r w:rsidRPr="00226397">
        <w:rPr>
          <w:rFonts w:ascii="Times New Roman" w:eastAsia="MS Mincho" w:hAnsi="Times New Roman"/>
          <w:color w:val="FF0000"/>
          <w:sz w:val="24"/>
          <w:szCs w:val="24"/>
        </w:rPr>
        <w:t>Petitioner/Respondent</w:t>
      </w:r>
    </w:p>
    <w:p w14:paraId="5384C2B6" w14:textId="77777777" w:rsidR="002B63F5" w:rsidRDefault="002B63F5" w:rsidP="0022639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</w:rPr>
      </w:pPr>
    </w:p>
    <w:p w14:paraId="449DFD9A" w14:textId="77777777" w:rsidR="002B63F5" w:rsidRDefault="002B63F5" w:rsidP="002B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035A92C4" w14:textId="272EAC8A" w:rsidR="002B63F5" w:rsidRPr="00B834B7" w:rsidRDefault="002B63F5" w:rsidP="002B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B834B7">
        <w:rPr>
          <w:rFonts w:ascii="Times New Roman" w:eastAsia="MS Mincho" w:hAnsi="Times New Roman"/>
          <w:b/>
          <w:bCs/>
          <w:sz w:val="24"/>
          <w:szCs w:val="24"/>
        </w:rPr>
        <w:t>VERIFICATION BY CERTIFICATION</w:t>
      </w:r>
    </w:p>
    <w:p w14:paraId="44BD26DF" w14:textId="77777777" w:rsidR="002B63F5" w:rsidRPr="00B834B7" w:rsidRDefault="002B63F5" w:rsidP="008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2788FF4C" w14:textId="77777777" w:rsidR="002B63F5" w:rsidRPr="00B834B7" w:rsidRDefault="002B63F5" w:rsidP="008C3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>Under penalties as provided by law pursuant to Section 1-109 of the Illinois Code of</w:t>
      </w:r>
    </w:p>
    <w:p w14:paraId="4DB6C89F" w14:textId="77777777" w:rsidR="002B63F5" w:rsidRPr="00B834B7" w:rsidRDefault="002B63F5" w:rsidP="008C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 xml:space="preserve">Civil Procedure, the undersigned certified that the statements set forth in the </w:t>
      </w:r>
      <w:r>
        <w:rPr>
          <w:rFonts w:ascii="Times New Roman" w:eastAsia="MS Mincho" w:hAnsi="Times New Roman"/>
          <w:sz w:val="24"/>
          <w:szCs w:val="24"/>
        </w:rPr>
        <w:t>Verified Motion to Compel</w:t>
      </w:r>
      <w:r w:rsidRPr="00B834B7">
        <w:rPr>
          <w:rFonts w:ascii="Times New Roman" w:eastAsia="MS Mincho" w:hAnsi="Times New Roman"/>
          <w:sz w:val="24"/>
          <w:szCs w:val="24"/>
        </w:rPr>
        <w:t>, are true and correct, except as to matters therein stated to be on information and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B834B7">
        <w:rPr>
          <w:rFonts w:ascii="Times New Roman" w:eastAsia="MS Mincho" w:hAnsi="Times New Roman"/>
          <w:sz w:val="24"/>
          <w:szCs w:val="24"/>
        </w:rPr>
        <w:t>belief, and as to such matters, the undersigned certified as aforesaid that he verily believes the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B834B7">
        <w:rPr>
          <w:rFonts w:ascii="Times New Roman" w:eastAsia="MS Mincho" w:hAnsi="Times New Roman"/>
          <w:sz w:val="24"/>
          <w:szCs w:val="24"/>
        </w:rPr>
        <w:t>same to be true.</w:t>
      </w:r>
    </w:p>
    <w:p w14:paraId="783B5692" w14:textId="77777777" w:rsidR="002B63F5" w:rsidRDefault="002B63F5" w:rsidP="002B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177524F0" w14:textId="77777777" w:rsidR="002B63F5" w:rsidRDefault="002B63F5" w:rsidP="002B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B834B7">
        <w:rPr>
          <w:rFonts w:ascii="Times New Roman" w:eastAsia="MS Mincho" w:hAnsi="Times New Roman"/>
          <w:sz w:val="24"/>
          <w:szCs w:val="24"/>
        </w:rPr>
        <w:t>______________________________________</w:t>
      </w:r>
    </w:p>
    <w:p w14:paraId="0416D572" w14:textId="18DEF415" w:rsidR="002B63F5" w:rsidRPr="0062597B" w:rsidRDefault="002B63F5" w:rsidP="002B6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8C38D8">
        <w:rPr>
          <w:rFonts w:ascii="Times New Roman" w:eastAsia="MS Mincho" w:hAnsi="Times New Roman"/>
          <w:color w:val="FF0000"/>
          <w:sz w:val="24"/>
          <w:szCs w:val="24"/>
        </w:rPr>
        <w:t>[FIRST NAME, LAST NAME]</w:t>
      </w:r>
    </w:p>
    <w:p w14:paraId="78CF51A1" w14:textId="1DFABBEB" w:rsidR="00452DFF" w:rsidRDefault="00000000"/>
    <w:p w14:paraId="7BBBB149" w14:textId="77777777" w:rsidR="00226397" w:rsidRPr="00226397" w:rsidRDefault="00226397" w:rsidP="00226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>[First name, Last name]</w:t>
      </w:r>
    </w:p>
    <w:p w14:paraId="6A8D4656" w14:textId="77777777" w:rsidR="00226397" w:rsidRPr="00226397" w:rsidRDefault="00226397" w:rsidP="00226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>[Address]</w:t>
      </w:r>
    </w:p>
    <w:p w14:paraId="48D04528" w14:textId="77777777" w:rsidR="00226397" w:rsidRPr="00226397" w:rsidRDefault="00226397" w:rsidP="00226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>[Address]</w:t>
      </w:r>
    </w:p>
    <w:p w14:paraId="78F9E94B" w14:textId="77777777" w:rsidR="00226397" w:rsidRPr="00226397" w:rsidRDefault="00226397" w:rsidP="00226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>[Email Address]</w:t>
      </w:r>
    </w:p>
    <w:p w14:paraId="2677D351" w14:textId="77777777" w:rsidR="00226397" w:rsidRPr="00226397" w:rsidRDefault="00226397" w:rsidP="0022639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6397">
        <w:rPr>
          <w:rFonts w:ascii="Times New Roman" w:hAnsi="Times New Roman"/>
          <w:color w:val="FF0000"/>
          <w:sz w:val="24"/>
          <w:szCs w:val="24"/>
        </w:rPr>
        <w:t>[Phone number]</w:t>
      </w:r>
    </w:p>
    <w:p w14:paraId="3707DB0C" w14:textId="77777777" w:rsidR="00226397" w:rsidRDefault="00226397"/>
    <w:sectPr w:rsidR="00226397" w:rsidSect="00CE0A9D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246A" w14:textId="77777777" w:rsidR="00C81532" w:rsidRDefault="00C81532">
      <w:pPr>
        <w:spacing w:after="0" w:line="240" w:lineRule="auto"/>
      </w:pPr>
      <w:r>
        <w:separator/>
      </w:r>
    </w:p>
  </w:endnote>
  <w:endnote w:type="continuationSeparator" w:id="0">
    <w:p w14:paraId="029EBC25" w14:textId="77777777" w:rsidR="00C81532" w:rsidRDefault="00C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2A1C" w14:textId="77777777" w:rsidR="00CE0A9D" w:rsidRPr="00CE0A9D" w:rsidRDefault="00086E0A">
    <w:pPr>
      <w:pStyle w:val="Footer"/>
      <w:jc w:val="center"/>
      <w:rPr>
        <w:rFonts w:ascii="Times New Roman" w:hAnsi="Times New Roman"/>
        <w:sz w:val="24"/>
        <w:szCs w:val="24"/>
      </w:rPr>
    </w:pPr>
    <w:r w:rsidRPr="00CE0A9D">
      <w:rPr>
        <w:rFonts w:ascii="Times New Roman" w:hAnsi="Times New Roman"/>
        <w:sz w:val="24"/>
        <w:szCs w:val="24"/>
      </w:rPr>
      <w:fldChar w:fldCharType="begin"/>
    </w:r>
    <w:r w:rsidRPr="00CE0A9D">
      <w:rPr>
        <w:rFonts w:ascii="Times New Roman" w:hAnsi="Times New Roman"/>
        <w:sz w:val="24"/>
        <w:szCs w:val="24"/>
      </w:rPr>
      <w:instrText xml:space="preserve"> PAGE   \* MERGEFORMAT </w:instrText>
    </w:r>
    <w:r w:rsidRPr="00CE0A9D">
      <w:rPr>
        <w:rFonts w:ascii="Times New Roman" w:hAnsi="Times New Roman"/>
        <w:sz w:val="24"/>
        <w:szCs w:val="24"/>
      </w:rPr>
      <w:fldChar w:fldCharType="separate"/>
    </w:r>
    <w:r w:rsidRPr="00CE0A9D">
      <w:rPr>
        <w:rFonts w:ascii="Times New Roman" w:hAnsi="Times New Roman"/>
        <w:noProof/>
        <w:sz w:val="24"/>
        <w:szCs w:val="24"/>
      </w:rPr>
      <w:t>2</w:t>
    </w:r>
    <w:r w:rsidRPr="00CE0A9D">
      <w:rPr>
        <w:rFonts w:ascii="Times New Roman" w:hAnsi="Times New Roman"/>
        <w:noProof/>
        <w:sz w:val="24"/>
        <w:szCs w:val="24"/>
      </w:rPr>
      <w:fldChar w:fldCharType="end"/>
    </w:r>
  </w:p>
  <w:p w14:paraId="5CE7811C" w14:textId="77777777" w:rsidR="00344DDE" w:rsidRDefault="00000000" w:rsidP="001029A3">
    <w:pPr>
      <w:pStyle w:val="Footer"/>
      <w:tabs>
        <w:tab w:val="clear" w:pos="4680"/>
        <w:tab w:val="clear" w:pos="9360"/>
        <w:tab w:val="left" w:pos="699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FD89" w14:textId="77777777" w:rsidR="00344DDE" w:rsidRPr="00085C8F" w:rsidRDefault="00086E0A" w:rsidP="00085C8F">
    <w:pPr>
      <w:pStyle w:val="Footer"/>
      <w:jc w:val="center"/>
      <w:rPr>
        <w:rFonts w:ascii="Times New Roman" w:hAnsi="Times New Roman"/>
        <w:sz w:val="24"/>
        <w:szCs w:val="24"/>
      </w:rPr>
    </w:pPr>
    <w:r w:rsidRPr="00085C8F">
      <w:rPr>
        <w:rFonts w:ascii="Times New Roman" w:hAnsi="Times New Roman"/>
        <w:sz w:val="24"/>
        <w:szCs w:val="24"/>
      </w:rPr>
      <w:fldChar w:fldCharType="begin"/>
    </w:r>
    <w:r w:rsidRPr="00085C8F">
      <w:rPr>
        <w:rFonts w:ascii="Times New Roman" w:hAnsi="Times New Roman"/>
        <w:sz w:val="24"/>
        <w:szCs w:val="24"/>
      </w:rPr>
      <w:instrText xml:space="preserve"> PAGE   \* MERGEFORMAT </w:instrText>
    </w:r>
    <w:r w:rsidRPr="00085C8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85C8F">
      <w:rPr>
        <w:rFonts w:ascii="Times New Roman" w:hAnsi="Times New Roman"/>
        <w:noProof/>
        <w:sz w:val="24"/>
        <w:szCs w:val="24"/>
      </w:rPr>
      <w:fldChar w:fldCharType="end"/>
    </w:r>
  </w:p>
  <w:p w14:paraId="03B12DD7" w14:textId="77777777" w:rsidR="00344DD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4CCA" w14:textId="77777777" w:rsidR="00C81532" w:rsidRDefault="00C81532">
      <w:pPr>
        <w:spacing w:after="0" w:line="240" w:lineRule="auto"/>
      </w:pPr>
      <w:r>
        <w:separator/>
      </w:r>
    </w:p>
  </w:footnote>
  <w:footnote w:type="continuationSeparator" w:id="0">
    <w:p w14:paraId="647ED008" w14:textId="77777777" w:rsidR="00C81532" w:rsidRDefault="00C8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74D"/>
    <w:multiLevelType w:val="hybridMultilevel"/>
    <w:tmpl w:val="3370D834"/>
    <w:lvl w:ilvl="0" w:tplc="88ACD5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0262C"/>
    <w:multiLevelType w:val="hybridMultilevel"/>
    <w:tmpl w:val="54E8AC00"/>
    <w:lvl w:ilvl="0" w:tplc="F7D07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6703112">
    <w:abstractNumId w:val="0"/>
  </w:num>
  <w:num w:numId="2" w16cid:durableId="123018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86E0A"/>
    <w:rsid w:val="00141E22"/>
    <w:rsid w:val="00226397"/>
    <w:rsid w:val="002B63F5"/>
    <w:rsid w:val="008C38D8"/>
    <w:rsid w:val="009744B0"/>
    <w:rsid w:val="00C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FFD8"/>
  <w15:chartTrackingRefBased/>
  <w15:docId w15:val="{DCB0A2B7-F83D-4042-BAB6-2601EC9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F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3F5"/>
    <w:pPr>
      <w:keepNext/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F5"/>
    <w:rPr>
      <w:rFonts w:ascii="Garamond" w:eastAsia="Calibri" w:hAnsi="Garamond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2B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F5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2B63F5"/>
    <w:pPr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63F5"/>
    <w:rPr>
      <w:rFonts w:ascii="Garamond" w:eastAsia="Calibri" w:hAnsi="Garamond" w:cs="Times New Roman"/>
    </w:rPr>
  </w:style>
  <w:style w:type="paragraph" w:styleId="ListParagraph">
    <w:name w:val="List Paragraph"/>
    <w:basedOn w:val="Normal"/>
    <w:uiPriority w:val="72"/>
    <w:qFormat/>
    <w:rsid w:val="002B63F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nicksignorello@icloud.com</dc:creator>
  <cp:keywords/>
  <dc:description/>
  <cp:lastModifiedBy>Brian Gilbert</cp:lastModifiedBy>
  <cp:revision>2</cp:revision>
  <dcterms:created xsi:type="dcterms:W3CDTF">2023-01-05T18:19:00Z</dcterms:created>
  <dcterms:modified xsi:type="dcterms:W3CDTF">2023-01-29T02:08:00Z</dcterms:modified>
</cp:coreProperties>
</file>